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2B" w:rsidRDefault="0090052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5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52B" w:rsidRDefault="0090052B" w:rsidP="0090052B">
            <w:pPr>
              <w:pStyle w:val="ConsPlusNormal"/>
              <w:outlineLvl w:val="0"/>
            </w:pPr>
            <w:r>
              <w:t>26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52B" w:rsidRDefault="0090052B" w:rsidP="0090052B">
            <w:pPr>
              <w:pStyle w:val="ConsPlusNormal"/>
              <w:jc w:val="right"/>
              <w:outlineLvl w:val="0"/>
            </w:pPr>
            <w:r>
              <w:t>N 344-у</w:t>
            </w:r>
          </w:p>
        </w:tc>
      </w:tr>
    </w:tbl>
    <w:p w:rsidR="0090052B" w:rsidRDefault="0090052B" w:rsidP="0090052B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</w:pPr>
      <w:r>
        <w:t>УКАЗ</w:t>
      </w:r>
    </w:p>
    <w:p w:rsidR="0090052B" w:rsidRDefault="0090052B" w:rsidP="0090052B">
      <w:pPr>
        <w:pStyle w:val="ConsPlusTitle"/>
        <w:jc w:val="center"/>
      </w:pPr>
    </w:p>
    <w:p w:rsidR="0090052B" w:rsidRDefault="0090052B" w:rsidP="0090052B">
      <w:pPr>
        <w:pStyle w:val="ConsPlusTitle"/>
        <w:jc w:val="center"/>
      </w:pPr>
      <w:r>
        <w:t>ГЛАВЫ РЕСПУБЛИКИ АЛТАЙ,</w:t>
      </w:r>
    </w:p>
    <w:p w:rsidR="0090052B" w:rsidRDefault="0090052B" w:rsidP="0090052B">
      <w:pPr>
        <w:pStyle w:val="ConsPlusTitle"/>
        <w:jc w:val="center"/>
      </w:pPr>
      <w:r>
        <w:t>ПРЕДСЕДАТЕЛЯ ПРАВИТЕЛЬСТВА РЕСПУБЛИКИ АЛТАЙ</w:t>
      </w:r>
    </w:p>
    <w:p w:rsidR="0090052B" w:rsidRDefault="0090052B" w:rsidP="0090052B">
      <w:pPr>
        <w:pStyle w:val="ConsPlusTitle"/>
        <w:jc w:val="center"/>
      </w:pPr>
    </w:p>
    <w:p w:rsidR="0090052B" w:rsidRDefault="0090052B" w:rsidP="0090052B">
      <w:pPr>
        <w:pStyle w:val="ConsPlusTitle"/>
        <w:jc w:val="center"/>
      </w:pPr>
      <w:r>
        <w:t xml:space="preserve">ОБ УТВЕРЖДЕНИИ ПОРЯДКА ОСУЩЕСТВЛЕНИЯ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0052B" w:rsidRDefault="0090052B" w:rsidP="0090052B">
      <w:pPr>
        <w:pStyle w:val="ConsPlusTitle"/>
        <w:jc w:val="center"/>
      </w:pPr>
      <w:r>
        <w:t>ФЕДЕРАЛЬНОГО ЗАКОНОДАТЕЛЬСТВА И ЗАКОНОДАТЕЛЬСТВА РЕСПУБЛИКИ</w:t>
      </w:r>
    </w:p>
    <w:p w:rsidR="0090052B" w:rsidRDefault="0090052B" w:rsidP="0090052B">
      <w:pPr>
        <w:pStyle w:val="ConsPlusTitle"/>
        <w:jc w:val="center"/>
      </w:pPr>
      <w:r>
        <w:t>АЛТАЙ О ПРОТИВОДЕЙСТВИИ КОРРУПЦИИ В ИСПОЛНИТЕЛЬНЫХ ОРГАНАХ</w:t>
      </w:r>
    </w:p>
    <w:p w:rsidR="0090052B" w:rsidRDefault="0090052B" w:rsidP="0090052B">
      <w:pPr>
        <w:pStyle w:val="ConsPlusTitle"/>
        <w:jc w:val="center"/>
      </w:pPr>
      <w:r>
        <w:t xml:space="preserve">ГОСУДАРСТВЕННОЙ ВЛАСТИ РЕСПУБЛИКИ АЛТАЙ, </w:t>
      </w:r>
      <w:proofErr w:type="gramStart"/>
      <w:r>
        <w:t>ГОСУДАРСТВЕННЫХ</w:t>
      </w:r>
      <w:proofErr w:type="gramEnd"/>
    </w:p>
    <w:p w:rsidR="0090052B" w:rsidRDefault="0090052B" w:rsidP="0090052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РЕСПУБЛИКИ АЛТАЙ И ОРГАНИЗАЦИЯХ,</w:t>
      </w:r>
    </w:p>
    <w:p w:rsidR="0090052B" w:rsidRDefault="0090052B" w:rsidP="0090052B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ИСПОЛНИТЕЛЬНЫМ ОРГАНАМ ГОСУДАРСТВЕННОЙ</w:t>
      </w:r>
    </w:p>
    <w:p w:rsidR="0090052B" w:rsidRDefault="0090052B" w:rsidP="0090052B">
      <w:pPr>
        <w:pStyle w:val="ConsPlusTitle"/>
        <w:jc w:val="center"/>
      </w:pPr>
      <w:r>
        <w:t>ВЛАСТИ РЕСПУБЛИКИ АЛТАЙ, А ТАКЖЕ ЗА РЕАЛИЗАЦИЕЙ В НИХ МЕР</w:t>
      </w:r>
    </w:p>
    <w:p w:rsidR="0090052B" w:rsidRDefault="0090052B" w:rsidP="0090052B">
      <w:pPr>
        <w:pStyle w:val="ConsPlusTitle"/>
        <w:jc w:val="center"/>
      </w:pPr>
      <w:r>
        <w:t>ПО ПРОФИЛАКТИКЕ КОРРУПЦИОННЫХ ПРАВОНАРУШЕНИЙ</w:t>
      </w:r>
    </w:p>
    <w:p w:rsidR="0090052B" w:rsidRDefault="0090052B" w:rsidP="0090052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52B" w:rsidRDefault="0090052B" w:rsidP="009005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5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6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07.07.2021 </w:t>
            </w:r>
            <w:hyperlink r:id="rId7">
              <w:r>
                <w:rPr>
                  <w:color w:val="0000FF"/>
                </w:rPr>
                <w:t>N 195-у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</w:tr>
    </w:tbl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правонарушений.</w:t>
      </w:r>
    </w:p>
    <w:p w:rsidR="0090052B" w:rsidRDefault="0090052B" w:rsidP="0090052B">
      <w:pPr>
        <w:pStyle w:val="ConsPlusNormal"/>
        <w:ind w:firstLine="540"/>
        <w:jc w:val="both"/>
      </w:pPr>
      <w:r>
        <w:t>2. Настоящий Указ вступает в силу через десять дней после дня его официального опубликования.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0052B" w:rsidRDefault="0090052B" w:rsidP="0090052B">
      <w:pPr>
        <w:pStyle w:val="ConsPlusNormal"/>
        <w:jc w:val="right"/>
      </w:pPr>
      <w:r>
        <w:t>Главы Республики Алтай,</w:t>
      </w:r>
    </w:p>
    <w:p w:rsidR="0090052B" w:rsidRDefault="0090052B" w:rsidP="0090052B">
      <w:pPr>
        <w:pStyle w:val="ConsPlusNormal"/>
        <w:jc w:val="right"/>
      </w:pPr>
      <w:r>
        <w:t>Председателя Правительства</w:t>
      </w:r>
    </w:p>
    <w:p w:rsidR="0090052B" w:rsidRDefault="0090052B" w:rsidP="0090052B">
      <w:pPr>
        <w:pStyle w:val="ConsPlusNormal"/>
        <w:jc w:val="right"/>
      </w:pPr>
      <w:r>
        <w:t>Республики Алтай</w:t>
      </w:r>
    </w:p>
    <w:p w:rsidR="0090052B" w:rsidRDefault="0090052B" w:rsidP="0090052B">
      <w:pPr>
        <w:pStyle w:val="ConsPlusNormal"/>
        <w:jc w:val="right"/>
      </w:pPr>
      <w:r>
        <w:t>Н.М.ЕКЕЕВА</w:t>
      </w:r>
    </w:p>
    <w:p w:rsidR="0090052B" w:rsidRDefault="0090052B" w:rsidP="0090052B">
      <w:pPr>
        <w:pStyle w:val="ConsPlusNormal"/>
      </w:pPr>
      <w:r>
        <w:t>г. Горно-Алтайск</w:t>
      </w:r>
    </w:p>
    <w:p w:rsidR="0090052B" w:rsidRDefault="0090052B" w:rsidP="0090052B">
      <w:pPr>
        <w:pStyle w:val="ConsPlusNormal"/>
      </w:pPr>
      <w:r>
        <w:t>26 декабря 2017 года</w:t>
      </w:r>
    </w:p>
    <w:p w:rsidR="0090052B" w:rsidRDefault="0090052B" w:rsidP="0090052B">
      <w:pPr>
        <w:pStyle w:val="ConsPlusNormal"/>
      </w:pPr>
      <w:r>
        <w:t>N 344-у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jc w:val="right"/>
        <w:outlineLvl w:val="0"/>
      </w:pPr>
      <w:r>
        <w:t>Утвержден</w:t>
      </w:r>
    </w:p>
    <w:p w:rsidR="0090052B" w:rsidRDefault="0090052B" w:rsidP="0090052B">
      <w:pPr>
        <w:pStyle w:val="ConsPlusNormal"/>
        <w:jc w:val="right"/>
      </w:pPr>
      <w:r>
        <w:t>Указом</w:t>
      </w:r>
    </w:p>
    <w:p w:rsidR="0090052B" w:rsidRDefault="0090052B" w:rsidP="0090052B">
      <w:pPr>
        <w:pStyle w:val="ConsPlusNormal"/>
        <w:jc w:val="right"/>
      </w:pPr>
      <w:r>
        <w:t>Главы Республики Алтай,</w:t>
      </w:r>
    </w:p>
    <w:p w:rsidR="0090052B" w:rsidRDefault="0090052B" w:rsidP="0090052B">
      <w:pPr>
        <w:pStyle w:val="ConsPlusNormal"/>
        <w:jc w:val="right"/>
      </w:pPr>
      <w:r>
        <w:t>Председателя Правительства</w:t>
      </w:r>
    </w:p>
    <w:p w:rsidR="0090052B" w:rsidRDefault="0090052B" w:rsidP="0090052B">
      <w:pPr>
        <w:pStyle w:val="ConsPlusNormal"/>
        <w:jc w:val="right"/>
      </w:pPr>
      <w:r>
        <w:t>Республики Алтай</w:t>
      </w:r>
    </w:p>
    <w:p w:rsidR="0090052B" w:rsidRDefault="0090052B" w:rsidP="0090052B">
      <w:pPr>
        <w:pStyle w:val="ConsPlusNormal"/>
        <w:jc w:val="right"/>
      </w:pPr>
      <w:r>
        <w:t>от 26 декабря 2017 г. N 344-у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</w:pPr>
      <w:bookmarkStart w:id="1" w:name="P46"/>
      <w:bookmarkEnd w:id="1"/>
      <w:r>
        <w:t>ПОРЯДОК</w:t>
      </w:r>
    </w:p>
    <w:p w:rsidR="0090052B" w:rsidRDefault="0090052B" w:rsidP="0090052B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ФЕДЕРАЛЬНОГО</w:t>
      </w:r>
    </w:p>
    <w:p w:rsidR="0090052B" w:rsidRDefault="0090052B" w:rsidP="0090052B">
      <w:pPr>
        <w:pStyle w:val="ConsPlusTitle"/>
        <w:jc w:val="center"/>
      </w:pPr>
      <w:r>
        <w:t>ЗАКОНОДАТЕЛЬСТВА И ЗАКОНОДАТЕЛЬСТВА РЕСПУБЛИКИ АЛТАЙ</w:t>
      </w:r>
    </w:p>
    <w:p w:rsidR="0090052B" w:rsidRDefault="0090052B" w:rsidP="0090052B">
      <w:pPr>
        <w:pStyle w:val="ConsPlusTitle"/>
        <w:jc w:val="center"/>
      </w:pPr>
      <w:r>
        <w:t>О ПРОТИВОДЕЙСТВИИ КОРРУПЦИИ В ИСПОЛНИТЕЛЬНЫХ ОРГАНАХ</w:t>
      </w:r>
    </w:p>
    <w:p w:rsidR="0090052B" w:rsidRDefault="0090052B" w:rsidP="0090052B">
      <w:pPr>
        <w:pStyle w:val="ConsPlusTitle"/>
        <w:jc w:val="center"/>
      </w:pPr>
      <w:r>
        <w:t xml:space="preserve">ГОСУДАРСТВЕННОЙ ВЛАСТИ РЕСПУБЛИКИ АЛТАЙ, </w:t>
      </w:r>
      <w:proofErr w:type="gramStart"/>
      <w:r>
        <w:t>ГОСУДАРСТВЕННЫХ</w:t>
      </w:r>
      <w:proofErr w:type="gramEnd"/>
    </w:p>
    <w:p w:rsidR="0090052B" w:rsidRDefault="0090052B" w:rsidP="0090052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РЕСПУБЛИКИ АЛТАЙ И ОРГАНИЗАЦИЯХ,</w:t>
      </w:r>
    </w:p>
    <w:p w:rsidR="0090052B" w:rsidRDefault="0090052B" w:rsidP="0090052B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ИСПОЛНИТЕЛЬНЫМ ОРГАНАМ ГОСУДАРСТВЕННОЙ</w:t>
      </w:r>
    </w:p>
    <w:p w:rsidR="0090052B" w:rsidRDefault="0090052B" w:rsidP="0090052B">
      <w:pPr>
        <w:pStyle w:val="ConsPlusTitle"/>
        <w:jc w:val="center"/>
      </w:pPr>
      <w:r>
        <w:t>ВЛАСТИ РЕСПУБЛИКИ АЛТАЙ, А ТАКЖЕ ЗА РЕАЛИЗАЦИЕЙ В НИХ МЕР</w:t>
      </w:r>
    </w:p>
    <w:p w:rsidR="0090052B" w:rsidRDefault="0090052B" w:rsidP="0090052B">
      <w:pPr>
        <w:pStyle w:val="ConsPlusTitle"/>
        <w:jc w:val="center"/>
      </w:pPr>
      <w:r>
        <w:t>ПО ПРОФИЛАКТИКЕ КОРРУПЦИОННЫХ ПРАВОНАРУШЕНИЙ</w:t>
      </w:r>
    </w:p>
    <w:p w:rsidR="0090052B" w:rsidRDefault="0090052B" w:rsidP="0090052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52B" w:rsidRDefault="0090052B" w:rsidP="009005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0052B" w:rsidRDefault="0090052B" w:rsidP="00900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9">
              <w:r>
                <w:rPr>
                  <w:color w:val="0000FF"/>
                </w:rPr>
                <w:t>N 128-у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0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07.07.2021 </w:t>
            </w:r>
            <w:hyperlink r:id="rId11">
              <w:r>
                <w:rPr>
                  <w:color w:val="0000FF"/>
                </w:rPr>
                <w:t>N 195-у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52B" w:rsidRDefault="0090052B" w:rsidP="0090052B">
            <w:pPr>
              <w:pStyle w:val="ConsPlusNormal"/>
            </w:pPr>
          </w:p>
        </w:tc>
      </w:tr>
    </w:tbl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I. Общие положения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осуществления контроля за соблюдением федерального законодательства и законодательства Республики Алтай о противодействии коррупции в исполнительных органах государственной власти Республики Алтай, государственных учреждениях Республики Алтай и организациях, подведомственных исполнительным органам государственной власти Республики Алтай, а также за реализацией в них мер по профилактике коррупционных правонарушений (далее соответственно - государственные органы, учреждения и организации), определяет общие принципы и требования по организации и</w:t>
      </w:r>
      <w:proofErr w:type="gramEnd"/>
      <w:r>
        <w:t xml:space="preserve"> осуществлению </w:t>
      </w:r>
      <w:proofErr w:type="gramStart"/>
      <w:r>
        <w:t>контроля за</w:t>
      </w:r>
      <w:proofErr w:type="gramEnd"/>
      <w:r>
        <w:t xml:space="preserve"> соблюдением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федерального законодательства и законодательства Республики Алтай о противодействии коррупции (далее - контроль) в рамках настоящего Порядка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 (далее - орган по профилактике коррупционных правонарушений).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12.05.2020 </w:t>
      </w:r>
      <w:hyperlink r:id="rId13">
        <w:r>
          <w:rPr>
            <w:color w:val="0000FF"/>
          </w:rPr>
          <w:t>N 128-у</w:t>
        </w:r>
      </w:hyperlink>
      <w:r>
        <w:t xml:space="preserve">, от 07.07.2021 </w:t>
      </w:r>
      <w:hyperlink r:id="rId14">
        <w:r>
          <w:rPr>
            <w:color w:val="0000FF"/>
          </w:rPr>
          <w:t>N 195-у</w:t>
        </w:r>
      </w:hyperlink>
      <w:r>
        <w:t>)</w:t>
      </w:r>
    </w:p>
    <w:p w:rsidR="0090052B" w:rsidRDefault="0090052B" w:rsidP="0090052B">
      <w:pPr>
        <w:pStyle w:val="ConsPlusNormal"/>
        <w:ind w:firstLine="540"/>
        <w:jc w:val="both"/>
      </w:pPr>
      <w:r>
        <w:t>3. При осуществлении контроля орган по профилактике коррупционных правонарушений руководствуется федеральным законодательством и законодательством Республики Алтай.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II. Цели и предмет контроля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>4. Основными целями контроля являются:</w:t>
      </w:r>
    </w:p>
    <w:p w:rsidR="0090052B" w:rsidRDefault="0090052B" w:rsidP="0090052B">
      <w:pPr>
        <w:pStyle w:val="ConsPlusNormal"/>
        <w:ind w:firstLine="540"/>
        <w:jc w:val="both"/>
      </w:pPr>
      <w:r>
        <w:t>1) обеспечение соблюдения государственными органами, учреждениями и организациями федерального законодательства и законодательства Республики Алтай о противодействии коррупции;</w:t>
      </w:r>
    </w:p>
    <w:p w:rsidR="0090052B" w:rsidRDefault="0090052B" w:rsidP="0090052B">
      <w:pPr>
        <w:pStyle w:val="ConsPlusNormal"/>
        <w:ind w:firstLine="540"/>
        <w:jc w:val="both"/>
      </w:pPr>
      <w:r>
        <w:t>2) обеспечение реализации в государственных органах, учреждениях и организациях мер по профилактике коррупционных правонарушений;</w:t>
      </w:r>
    </w:p>
    <w:p w:rsidR="0090052B" w:rsidRDefault="0090052B" w:rsidP="0090052B">
      <w:pPr>
        <w:pStyle w:val="ConsPlusNormal"/>
        <w:ind w:firstLine="540"/>
        <w:jc w:val="both"/>
      </w:pPr>
      <w:r>
        <w:t>3) выявление причин и условий, способствующих нарушению в государственных органах, учреждениях и организациях федерального законодательства и законодательства Республики Алтай о противодействии коррупции.</w:t>
      </w:r>
    </w:p>
    <w:p w:rsidR="0090052B" w:rsidRDefault="0090052B" w:rsidP="0090052B">
      <w:pPr>
        <w:pStyle w:val="ConsPlusNormal"/>
        <w:ind w:firstLine="540"/>
        <w:jc w:val="both"/>
      </w:pPr>
      <w:bookmarkStart w:id="2" w:name="P75"/>
      <w:bookmarkEnd w:id="2"/>
      <w:r>
        <w:lastRenderedPageBreak/>
        <w:t>5. Предметом контроля является:</w:t>
      </w:r>
    </w:p>
    <w:p w:rsidR="0090052B" w:rsidRDefault="0090052B" w:rsidP="0090052B">
      <w:pPr>
        <w:pStyle w:val="ConsPlusNormal"/>
        <w:ind w:firstLine="540"/>
        <w:jc w:val="both"/>
      </w:pPr>
      <w:r>
        <w:t>1) соблюдение федерального законодательства и законодательства Республики Алтай о противодействии коррупции в государственных органах, учреждениях и организациях;</w:t>
      </w:r>
    </w:p>
    <w:p w:rsidR="0090052B" w:rsidRDefault="0090052B" w:rsidP="0090052B">
      <w:pPr>
        <w:pStyle w:val="ConsPlusNormal"/>
        <w:ind w:firstLine="540"/>
        <w:jc w:val="both"/>
      </w:pPr>
      <w:r>
        <w:t>2) реализация в государственных органах, учреждениях и организациях мер по профилактике коррупционных правонарушений;</w:t>
      </w:r>
    </w:p>
    <w:p w:rsidR="0090052B" w:rsidRDefault="0090052B" w:rsidP="0090052B">
      <w:pPr>
        <w:pStyle w:val="ConsPlusNormal"/>
        <w:ind w:firstLine="540"/>
        <w:jc w:val="both"/>
      </w:pPr>
      <w:r>
        <w:t>3) соблюдение лицами, замещающими должности государственной гражданской службы Республики Алтай, отдельные должности на основании трудового договора в государственных органах, учреждениях и организациях, запретов, ограничений и требований, установленных в целях противодействия коррупции;</w:t>
      </w:r>
    </w:p>
    <w:p w:rsidR="0090052B" w:rsidRDefault="0090052B" w:rsidP="0090052B">
      <w:pPr>
        <w:pStyle w:val="ConsPlusNormal"/>
        <w:ind w:firstLine="540"/>
        <w:jc w:val="both"/>
      </w:pPr>
      <w:r>
        <w:t>4) организация антикоррупционной пропаганды в государственных органах, учреждениях и организациях.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III. Осуществление контроля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>6. Контроль осуществляется в форме плановой проверки и внеплановой проверки (далее также - проверка).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6.1. По видам плановая проверка подразделяется </w:t>
      </w:r>
      <w:proofErr w:type="gramStart"/>
      <w:r>
        <w:t>на</w:t>
      </w:r>
      <w:proofErr w:type="gramEnd"/>
      <w:r>
        <w:t>: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1) комплексную проверку, предусматривающую проведение проверки в государственном органе, учреждении и организации по вопросам, относящимся к предмету контроля, указанному в </w:t>
      </w:r>
      <w:hyperlink w:anchor="P75">
        <w:r>
          <w:rPr>
            <w:color w:val="0000FF"/>
          </w:rPr>
          <w:t>пункте 5</w:t>
        </w:r>
      </w:hyperlink>
      <w:r>
        <w:t xml:space="preserve"> настоящего Порядка (далее - предмет контроля), за два года, предшествующих году проведения комплексной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2) тематическую проверку, предусматривающую проведение проверки в государственном органе, учреждении и организации по одному или нескольким вопросам, относящимся к предмету контроля, за два года, предшествующих году проведения тематической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3) контрольную проверку, которая проводится для оценки работы государственного органа, учреждения и организации по устранению нарушений по вопросам, относящимся к предмету контроля (далее - нарушения), выявленных предыдущей проверкой. Контрольная проверка проводится в течение 6 месяцев, следующих со дня истечения 6 месяцев со дня окончания проверки, в результате которой выявлены нарушения.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1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bookmarkStart w:id="3" w:name="P91"/>
      <w:bookmarkEnd w:id="3"/>
      <w:r>
        <w:t>7. Органом по профилактике коррупционных правонарушений ежегодно составляется график проведения плановых проверок на очередной год (далее - график). График утверждается распоряжением Главы Республики Алтай, Председателя Правительства Республики Алтай до 20 декабря текущего года и размещается на официальном портале Республики Алтай в информационно-телекоммуникационной сети "Интернет" в течение 5 рабочих дней, следующих со дня подписания указанного распоряжения.</w:t>
      </w:r>
    </w:p>
    <w:p w:rsidR="0090052B" w:rsidRDefault="0090052B" w:rsidP="0090052B">
      <w:pPr>
        <w:pStyle w:val="ConsPlusNormal"/>
        <w:ind w:firstLine="540"/>
        <w:jc w:val="both"/>
      </w:pPr>
      <w:r>
        <w:t>В графике указываются государственные органы, учреждения и организации, подлежащие плановой проверке, вид плановой проверки, а также сроки проведения плановой проверки.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8 - 9. Утратили силу. - </w:t>
      </w:r>
      <w:hyperlink r:id="rId20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07.07.2021 N 195-у.</w:t>
      </w:r>
    </w:p>
    <w:p w:rsidR="0090052B" w:rsidRDefault="0090052B" w:rsidP="0090052B">
      <w:pPr>
        <w:pStyle w:val="ConsPlusNormal"/>
        <w:ind w:firstLine="540"/>
        <w:jc w:val="both"/>
      </w:pPr>
      <w:r>
        <w:t>10. Плановая проверка проводится на основании правового акта Аппарата Главы Республики Алтай, Председателя Правительства Республики Алтай и Правительства Республики Алтай (далее - правовой акт Аппарата).</w:t>
      </w:r>
    </w:p>
    <w:p w:rsidR="0090052B" w:rsidRDefault="0090052B" w:rsidP="0090052B">
      <w:pPr>
        <w:pStyle w:val="ConsPlusNormal"/>
        <w:ind w:firstLine="540"/>
        <w:jc w:val="both"/>
      </w:pPr>
      <w:r>
        <w:t>В правовом акте Аппарата содержатся:</w:t>
      </w:r>
    </w:p>
    <w:p w:rsidR="0090052B" w:rsidRDefault="0090052B" w:rsidP="0090052B">
      <w:pPr>
        <w:pStyle w:val="ConsPlusNormal"/>
        <w:ind w:firstLine="540"/>
        <w:jc w:val="both"/>
      </w:pPr>
      <w:r>
        <w:t>наименование государственного органа, учреждения, организации, подлежащие плановой проверке;</w:t>
      </w:r>
    </w:p>
    <w:p w:rsidR="0090052B" w:rsidRDefault="0090052B" w:rsidP="0090052B">
      <w:pPr>
        <w:pStyle w:val="ConsPlusNormal"/>
        <w:ind w:firstLine="540"/>
        <w:jc w:val="both"/>
      </w:pPr>
      <w:r>
        <w:t>вид плановой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lastRenderedPageBreak/>
        <w:t>срок осуществления плановой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вопросы, относящиеся к предмету контроля, по которым планируется проведение плановой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должностные лица органа по профилактике коррупционных правонарушений, принимающие участие в проведении плановой проверки.</w:t>
      </w:r>
    </w:p>
    <w:p w:rsidR="0090052B" w:rsidRDefault="0090052B" w:rsidP="0090052B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11. О проведении плановой проверки государственный орган, учреждение, организация письменно уведомляются органом по профилактике коррупционных правонарушений не менее чем за 20 рабочих дней до начала проведения плановой проверки.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12.05.2020 </w:t>
      </w:r>
      <w:hyperlink r:id="rId22">
        <w:r>
          <w:rPr>
            <w:color w:val="0000FF"/>
          </w:rPr>
          <w:t>N 128-у</w:t>
        </w:r>
      </w:hyperlink>
      <w:r>
        <w:t xml:space="preserve">, от 07.07.2021 </w:t>
      </w:r>
      <w:hyperlink r:id="rId23">
        <w:r>
          <w:rPr>
            <w:color w:val="0000FF"/>
          </w:rPr>
          <w:t>N 195-у</w:t>
        </w:r>
      </w:hyperlink>
      <w:r>
        <w:t>)</w:t>
      </w:r>
    </w:p>
    <w:p w:rsidR="0090052B" w:rsidRDefault="0090052B" w:rsidP="0090052B">
      <w:pPr>
        <w:pStyle w:val="ConsPlusNormal"/>
        <w:ind w:firstLine="540"/>
        <w:jc w:val="both"/>
      </w:pPr>
      <w:bookmarkStart w:id="4" w:name="P105"/>
      <w:bookmarkEnd w:id="4"/>
      <w:r>
        <w:t>12. Внеплановая проверка государственного органа, учреждения, организации проводится по решению Главы Республики Алтай, Председателя Правительства Республики Алтай, утвержденного распоряжением Главы Республики Алтай, Председателя Правительства Республики Алтай.</w:t>
      </w:r>
    </w:p>
    <w:p w:rsidR="0090052B" w:rsidRDefault="0090052B" w:rsidP="0090052B">
      <w:pPr>
        <w:pStyle w:val="ConsPlusNormal"/>
        <w:ind w:firstLine="540"/>
        <w:jc w:val="both"/>
      </w:pPr>
      <w:r>
        <w:t>12.1. В распоряжении Главы Республики Алтай, Председателя Правительства Республики Алтай о проведении внеплановой проверки государственного органа, учреждения, организации содержатся:</w:t>
      </w:r>
    </w:p>
    <w:p w:rsidR="0090052B" w:rsidRDefault="0090052B" w:rsidP="0090052B">
      <w:pPr>
        <w:pStyle w:val="ConsPlusNormal"/>
        <w:ind w:firstLine="540"/>
        <w:jc w:val="both"/>
      </w:pPr>
      <w:r>
        <w:t>наименование государственного органа, учреждения, организации, подлежащие внеплановой проверке;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основание для проведения внеплановой проверки в соответствии с </w:t>
      </w:r>
      <w:hyperlink w:anchor="P113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90052B" w:rsidRDefault="0090052B" w:rsidP="0090052B">
      <w:pPr>
        <w:pStyle w:val="ConsPlusNormal"/>
        <w:ind w:firstLine="540"/>
        <w:jc w:val="both"/>
      </w:pPr>
      <w:r>
        <w:t>срок осуществления внеплановой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вопросы, относящиеся к предмету контроля, по которым планируется проведение внеплановой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должностные лица органа по профилактике коррупционных правонарушений, принимающие участие в проведении внеплановой проверки.</w:t>
      </w:r>
    </w:p>
    <w:p w:rsidR="0090052B" w:rsidRDefault="0090052B" w:rsidP="0090052B">
      <w:pPr>
        <w:pStyle w:val="ConsPlusNormal"/>
        <w:jc w:val="both"/>
      </w:pPr>
      <w:r>
        <w:t xml:space="preserve">(п. 12.1 введен </w:t>
      </w:r>
      <w:hyperlink r:id="rId2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bookmarkStart w:id="5" w:name="P113"/>
      <w:bookmarkEnd w:id="5"/>
      <w:r>
        <w:t>13. Основанием для проведения внеплановой проверки является информация о нарушениях федерального законодательства и законодательства Республики Алтай о противодействии коррупции, представленная в письменном виде: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1) государственным органом в отношении </w:t>
      </w:r>
      <w:proofErr w:type="gramStart"/>
      <w:r>
        <w:t>подведомственных</w:t>
      </w:r>
      <w:proofErr w:type="gramEnd"/>
      <w:r>
        <w:t xml:space="preserve"> ему учреждения или организации;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2)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90052B" w:rsidRDefault="0090052B" w:rsidP="0090052B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0052B" w:rsidRDefault="0090052B" w:rsidP="0090052B">
      <w:pPr>
        <w:pStyle w:val="ConsPlusNormal"/>
        <w:ind w:firstLine="540"/>
        <w:jc w:val="both"/>
      </w:pPr>
      <w:r>
        <w:t>4) Общественной палатой Республики Алтай;</w:t>
      </w:r>
    </w:p>
    <w:p w:rsidR="0090052B" w:rsidRDefault="0090052B" w:rsidP="0090052B">
      <w:pPr>
        <w:pStyle w:val="ConsPlusNormal"/>
        <w:ind w:firstLine="540"/>
        <w:jc w:val="both"/>
      </w:pPr>
      <w:r>
        <w:t>5) работниками подразделений кадровых служб государственных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90052B" w:rsidRDefault="0090052B" w:rsidP="0090052B">
      <w:pPr>
        <w:pStyle w:val="ConsPlusNormal"/>
        <w:ind w:firstLine="540"/>
        <w:jc w:val="both"/>
      </w:pPr>
      <w:r>
        <w:t>6) общероссийскими средствами массовой информации.</w:t>
      </w:r>
    </w:p>
    <w:p w:rsidR="0090052B" w:rsidRDefault="0090052B" w:rsidP="0090052B">
      <w:pPr>
        <w:pStyle w:val="ConsPlusNormal"/>
        <w:ind w:firstLine="540"/>
        <w:jc w:val="both"/>
      </w:pPr>
      <w:r>
        <w:t>14. О проведении внеплановой проверки государственный орган, учреждение, организация письменно уведомляются органом по профилактике коррупционных правонарушений не менее чем за 2 рабочих дня до начала проведения внеплановой проверки.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IV. Права и обязанности должностных лиц органа</w:t>
      </w:r>
    </w:p>
    <w:p w:rsidR="0090052B" w:rsidRDefault="0090052B" w:rsidP="0090052B">
      <w:pPr>
        <w:pStyle w:val="ConsPlusTitle"/>
        <w:jc w:val="center"/>
      </w:pPr>
      <w:r>
        <w:t>по профилактике коррупционных правонарушений</w:t>
      </w:r>
    </w:p>
    <w:p w:rsidR="0090052B" w:rsidRDefault="0090052B" w:rsidP="0090052B">
      <w:pPr>
        <w:pStyle w:val="ConsPlusNormal"/>
        <w:jc w:val="center"/>
      </w:pPr>
      <w:proofErr w:type="gramStart"/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90052B" w:rsidRDefault="0090052B" w:rsidP="0090052B">
      <w:pPr>
        <w:pStyle w:val="ConsPlusNormal"/>
        <w:jc w:val="center"/>
      </w:pPr>
      <w:r>
        <w:t>Председателя Правительства Республики Алтай</w:t>
      </w:r>
    </w:p>
    <w:p w:rsidR="0090052B" w:rsidRDefault="0090052B" w:rsidP="0090052B">
      <w:pPr>
        <w:pStyle w:val="ConsPlusNormal"/>
        <w:jc w:val="center"/>
      </w:pPr>
      <w:r>
        <w:t>от 12.05.2020 N 128-у)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>15. При проведении проверки должностные лица органа по профилактике коррупционных правонарушений, проводящие проверку, обязаны: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1) руководствоваться федеральным законодательством и законодательством Республики Алтай;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2) проводить проверку в соответствии с распоряжением Главы Республики Алтай, Председателя Правительства Республики Алтай, указанным в </w:t>
      </w:r>
      <w:hyperlink w:anchor="P91">
        <w:r>
          <w:rPr>
            <w:color w:val="0000FF"/>
          </w:rPr>
          <w:t>пункте 7</w:t>
        </w:r>
      </w:hyperlink>
      <w:r>
        <w:t xml:space="preserve"> настоящего Порядка, и на основании правового акта Аппарата либо в соответствии с распоряжением Главы Республики Алтай, Председателя Правительства Республики Алтай, указанным в </w:t>
      </w:r>
      <w:hyperlink w:anchor="P105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3) не препятствовать присутствию работников государственного органа, учреждения, организации при проведении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4) давать разъяснения по вопросам, относящимся к предмету контроля;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5) знакомить руководителей государственного органа, учреждения, организации с результатами проверки.</w:t>
      </w:r>
    </w:p>
    <w:p w:rsidR="0090052B" w:rsidRDefault="0090052B" w:rsidP="0090052B">
      <w:pPr>
        <w:pStyle w:val="ConsPlusNormal"/>
        <w:ind w:firstLine="540"/>
        <w:jc w:val="both"/>
      </w:pPr>
      <w:r>
        <w:t>16. Должностные лица органа по профилактике коррупционных правонарушений, проводящие проверку, имеют право: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proofErr w:type="gramStart"/>
      <w:r>
        <w:t>1) посещать государственные органы, учреждения, организации при предъявлении служебного удостоверения и распоряжения Главы Республики Алтай, Председателя Правительства Республики о проведении проверки с учетом установленного режима работы государственного органа, учреждения, организации;</w:t>
      </w:r>
      <w:proofErr w:type="gramEnd"/>
    </w:p>
    <w:p w:rsidR="0090052B" w:rsidRDefault="0090052B" w:rsidP="0090052B">
      <w:pPr>
        <w:pStyle w:val="ConsPlusNormal"/>
        <w:ind w:firstLine="540"/>
        <w:jc w:val="both"/>
      </w:pPr>
      <w:r>
        <w:t>2) запрашивать документы, информацию, объяснения (письменные или устные) от должностных лиц или работников государственного органа, учреждения, организации по вопросам, относящимся к предмету контроля;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3) получать на безвозмездной основе информацию, необходимую для осуществления проверки (документы, материалы и информация, необходимые для проведения проверки, должны представляться в подлиннике или копиях, заверенных в установленном федеральным законодательством порядке).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17. Должностные лица органа по профилактике коррупционных правонарушений, проводящие проверку, не вправе: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1) требовать представления документов, информации по вопросам, не относящимся к предмету контроля;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lastRenderedPageBreak/>
        <w:t>2)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федеральным законодательством;</w:t>
      </w:r>
    </w:p>
    <w:p w:rsidR="0090052B" w:rsidRDefault="0090052B" w:rsidP="0090052B">
      <w:pPr>
        <w:pStyle w:val="ConsPlusNormal"/>
        <w:ind w:firstLine="540"/>
        <w:jc w:val="both"/>
      </w:pPr>
      <w:r>
        <w:t>3) превышать установленные сроки проведения проверки.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V. Права и обязанности работников и (или) руководителей</w:t>
      </w:r>
    </w:p>
    <w:p w:rsidR="0090052B" w:rsidRDefault="0090052B" w:rsidP="0090052B">
      <w:pPr>
        <w:pStyle w:val="ConsPlusTitle"/>
        <w:jc w:val="center"/>
      </w:pPr>
      <w:r>
        <w:t>государственного органа, учреждения, организации, в которых</w:t>
      </w:r>
    </w:p>
    <w:p w:rsidR="0090052B" w:rsidRDefault="0090052B" w:rsidP="0090052B">
      <w:pPr>
        <w:pStyle w:val="ConsPlusTitle"/>
        <w:jc w:val="center"/>
      </w:pPr>
      <w:r>
        <w:t>проводится проверка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>18. Работники и (или) руководитель государственного органа, учреждения, организации, в котором проводится проверка, имеют право:</w:t>
      </w:r>
    </w:p>
    <w:p w:rsidR="0090052B" w:rsidRDefault="0090052B" w:rsidP="0090052B">
      <w:pPr>
        <w:pStyle w:val="ConsPlusNormal"/>
        <w:ind w:firstLine="540"/>
        <w:jc w:val="both"/>
      </w:pPr>
      <w:r>
        <w:t>1) давать устные или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2) обжаловать результаты проверки и действия (бездействие) должностных лиц органа по профилактике коррупционных правонарушений, проводивших проверку по соблюдению федерального законодательства и законодательства Республики Алтай, в судебном порядке в соответствии с федеральным законодательством.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19. Работники и (или) руководитель государственного органа, учреждения, организации, в которых проводится проверка, обязаны:</w:t>
      </w:r>
    </w:p>
    <w:p w:rsidR="0090052B" w:rsidRDefault="0090052B" w:rsidP="0090052B">
      <w:pPr>
        <w:pStyle w:val="ConsPlusNormal"/>
        <w:ind w:firstLine="540"/>
        <w:jc w:val="both"/>
      </w:pPr>
      <w:r>
        <w:t>а) беспрепятственно допускать должностных лиц органа по профилактике коррупционных правонарушений, осуществляющих проверку, в здания и помещения (на территорию), занимаемые государственным органом, учреждением, организацией;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б) предоставлять должностным лицам органа по профилактике коррупционных правонарушений, осуществляющим проверку, правовые акты и иные документы, связанные с предметом контроля;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в) предоставлять должностным лицам органа по профилактике коррупционных правонарушений, осуществляющим проверку, возможность использовать в служебных целях средства связи, компьютеры и оргтехнику, принадлежащие государственному органу, учреждению, организации;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г) давать пояснения (информацию) должностным лицам органа по профилактике коррупционных правонарушений, осуществляющим проверку, представлять в пределах предмета контроля дополнительные документы и материалы.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>VI. Оформление результатов проверки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>20. Должностные лица органа по профилактике коррупционных правонарушений, проводившие проверку, в течение 10 рабочих дней, следующих со дня окончания проверки, составляют и подписывают в двух экземплярах акт проверки. Один экземпляр акта проверки направляется органом по профилактике коррупционных правонарушений руководителю государственного органа, учреждения, организации, в которых проводилась проверка, а другой хранится в органе по профилактике коррупционных правонарушений. В случае проведения проверки в учреждении, организации копия акта проверки направляется в государственный орган, которому подведомственно учреждение, организация.</w:t>
      </w:r>
    </w:p>
    <w:p w:rsidR="0090052B" w:rsidRDefault="0090052B" w:rsidP="0090052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20 в ред. </w:t>
      </w:r>
      <w:hyperlink r:id="rId4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21. В акте проверки в обязательном порядке указываются:</w:t>
      </w:r>
    </w:p>
    <w:p w:rsidR="0090052B" w:rsidRDefault="0090052B" w:rsidP="0090052B">
      <w:pPr>
        <w:pStyle w:val="ConsPlusNormal"/>
        <w:ind w:firstLine="540"/>
        <w:jc w:val="both"/>
      </w:pPr>
      <w:r>
        <w:t>1) дата, время и место составления акта проверки;</w:t>
      </w:r>
    </w:p>
    <w:p w:rsidR="0090052B" w:rsidRDefault="0090052B" w:rsidP="0090052B">
      <w:pPr>
        <w:pStyle w:val="ConsPlusNormal"/>
        <w:ind w:firstLine="540"/>
        <w:jc w:val="both"/>
      </w:pPr>
      <w:r>
        <w:t>2) фамилии, имена, отчества и должности должностных лиц, проводивших проверку;</w:t>
      </w:r>
    </w:p>
    <w:p w:rsidR="0090052B" w:rsidRDefault="0090052B" w:rsidP="0090052B">
      <w:pPr>
        <w:pStyle w:val="ConsPlusNormal"/>
        <w:ind w:firstLine="540"/>
        <w:jc w:val="both"/>
      </w:pPr>
      <w:r>
        <w:t>3) дата и номер правового акта Аппарата, в случае проведения плановой проверки;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>3.1) дата и номер распоряжения Главы Республики Алтай, Председателя Правительства Республики Алтай о проведении внеплановой проверки, в случае проведения внеплановой проверки;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введен </w:t>
      </w:r>
      <w:hyperlink r:id="rId4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proofErr w:type="gramStart"/>
      <w:r>
        <w:t>4) наименование государственного органа, учреждения, организации, а также фамилия, имя, отчество руководителя (уполномоченного представителя) государственного органа, учреждения, организации;</w:t>
      </w:r>
      <w:proofErr w:type="gramEnd"/>
    </w:p>
    <w:p w:rsidR="0090052B" w:rsidRDefault="0090052B" w:rsidP="0090052B">
      <w:pPr>
        <w:pStyle w:val="ConsPlusNormal"/>
        <w:ind w:firstLine="540"/>
        <w:jc w:val="both"/>
      </w:pPr>
      <w:r>
        <w:t>5) сведения о результатах проверки, в том числе о наличии (отсутствии) нарушений.</w:t>
      </w:r>
    </w:p>
    <w:p w:rsidR="0090052B" w:rsidRDefault="0090052B" w:rsidP="009005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22. </w:t>
      </w:r>
      <w:proofErr w:type="gramStart"/>
      <w:r>
        <w:t>В случае несогласия с результатами проверки руководитель государственного органа, учреждения, организации (уполномоченный представитель государственного органа, учреждения, организации) вправе в течение 7 рабочих дней с даты получения акта проверки направить в орган по профилактике коррупционных правонарушений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</w:t>
      </w:r>
      <w:proofErr w:type="gramEnd"/>
      <w:r>
        <w:t>, пояснений).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23. Замечания (возражения, пояснения) подлежат рассмотрению начальником органа по профилактике коррупционных правонарушений в течение 10 рабочих дней со дня их поступления.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24. По результатам рассмотрения замечаний (возражений, пояснений) начальник органа по профилактике коррупционных правонарушений принимает одно из следующих решений:</w:t>
      </w:r>
    </w:p>
    <w:p w:rsidR="0090052B" w:rsidRDefault="0090052B" w:rsidP="0090052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12.05.2020 N 128-у)</w:t>
      </w:r>
    </w:p>
    <w:p w:rsidR="0090052B" w:rsidRDefault="0090052B" w:rsidP="0090052B">
      <w:pPr>
        <w:pStyle w:val="ConsPlusNormal"/>
        <w:ind w:firstLine="540"/>
        <w:jc w:val="both"/>
      </w:pPr>
      <w:r>
        <w:t>а) удовлетворить замечания (возражения, пояснения);</w:t>
      </w:r>
    </w:p>
    <w:p w:rsidR="0090052B" w:rsidRDefault="0090052B" w:rsidP="0090052B">
      <w:pPr>
        <w:pStyle w:val="ConsPlusNormal"/>
        <w:ind w:firstLine="540"/>
        <w:jc w:val="both"/>
      </w:pPr>
      <w:r>
        <w:t>б) отказать в удовлетворении замечаний (возражений, пояснений).</w:t>
      </w:r>
    </w:p>
    <w:p w:rsidR="0090052B" w:rsidRDefault="0090052B" w:rsidP="0090052B">
      <w:pPr>
        <w:pStyle w:val="ConsPlusNormal"/>
        <w:ind w:firstLine="540"/>
        <w:jc w:val="both"/>
      </w:pPr>
      <w:r>
        <w:t>25. Письменный ответ о результатах рассмотрения замечаний (возражений, пояснений) направляется органом по профилактике коррупционных правонарушений в течение 5 рабочих дней, следующих со дня их рассмотрения начальником органа по профилактике коррупционных правонарушений, государственному органу, учреждению, организации, которые направили письменные замечания (возражения, пояснения) в отношении акта проверки.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Title"/>
        <w:jc w:val="center"/>
        <w:outlineLvl w:val="1"/>
      </w:pPr>
      <w:r>
        <w:t xml:space="preserve">VII. Меры, принимаемые органом по профилактике </w:t>
      </w:r>
      <w:proofErr w:type="gramStart"/>
      <w:r>
        <w:t>коррупционных</w:t>
      </w:r>
      <w:proofErr w:type="gramEnd"/>
    </w:p>
    <w:p w:rsidR="0090052B" w:rsidRDefault="0090052B" w:rsidP="0090052B">
      <w:pPr>
        <w:pStyle w:val="ConsPlusTitle"/>
        <w:jc w:val="center"/>
      </w:pPr>
      <w:r>
        <w:t>правонарушений в отношении фактов нарушений, выявленных</w:t>
      </w:r>
    </w:p>
    <w:p w:rsidR="0090052B" w:rsidRDefault="0090052B" w:rsidP="0090052B">
      <w:pPr>
        <w:pStyle w:val="ConsPlusTitle"/>
        <w:jc w:val="center"/>
      </w:pPr>
      <w:r>
        <w:t>при проведении контроля</w:t>
      </w:r>
    </w:p>
    <w:p w:rsidR="0090052B" w:rsidRDefault="0090052B" w:rsidP="0090052B">
      <w:pPr>
        <w:pStyle w:val="ConsPlusNormal"/>
        <w:jc w:val="center"/>
      </w:pPr>
      <w:proofErr w:type="gramStart"/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90052B" w:rsidRDefault="0090052B" w:rsidP="0090052B">
      <w:pPr>
        <w:pStyle w:val="ConsPlusNormal"/>
        <w:jc w:val="center"/>
      </w:pPr>
      <w:r>
        <w:t>Председателя Правительства Республики Алтай</w:t>
      </w:r>
    </w:p>
    <w:p w:rsidR="0090052B" w:rsidRDefault="0090052B" w:rsidP="0090052B">
      <w:pPr>
        <w:pStyle w:val="ConsPlusNormal"/>
        <w:jc w:val="center"/>
      </w:pPr>
      <w:r>
        <w:t>от 12.05.2020 N 128-у)</w:t>
      </w:r>
    </w:p>
    <w:p w:rsidR="0090052B" w:rsidRDefault="0090052B" w:rsidP="0090052B">
      <w:pPr>
        <w:pStyle w:val="ConsPlusNormal"/>
        <w:jc w:val="both"/>
      </w:pPr>
    </w:p>
    <w:p w:rsidR="0090052B" w:rsidRDefault="0090052B" w:rsidP="0090052B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При выявлении в результате проведения проверки нарушений, орган по профилактике </w:t>
      </w:r>
      <w:r>
        <w:lastRenderedPageBreak/>
        <w:t>коррупционных правонарушений в течение 20 рабочих дней, следующих со дня составления акта проверки, направляет уведомление о необходимости устранения нарушений (далее - уведомление) соответствующему государственному органу, учреждению, организации, в отношении которых выявлены нарушения, а также государственному органу, которому подведомственно учреждение или организация, в отношении которых выявлены нарушения.</w:t>
      </w:r>
      <w:proofErr w:type="gramEnd"/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5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bookmarkStart w:id="6" w:name="P206"/>
      <w:bookmarkEnd w:id="6"/>
      <w:r>
        <w:t>27. В течение 30 рабочих дней, следующих со дня получения уведомления, государственный орган извещает орган по профилактике коррупционных правонарушений, а учреждение, организация извещают орган по профилактике коррупционных правонарушений и государственный орган, которому подведомственно учреждение, организация, о принятых мерах по устранению нарушений в письменном виде.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5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27.1. В случае непринятия мер по устранению нарушений в срок, предусмотренный </w:t>
      </w:r>
      <w:hyperlink w:anchor="P206">
        <w:r>
          <w:rPr>
            <w:color w:val="0000FF"/>
          </w:rPr>
          <w:t>пунктом 27</w:t>
        </w:r>
      </w:hyperlink>
      <w:r>
        <w:t xml:space="preserve"> настоящего Порядка, органом по профилактике коррупционных правонарушений информация о непринятии мер по устранению нарушений направляется Главе Республики Алтай, Председателю Правительства Республики Алтай.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5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07.07.2021 N 195-у)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28. При выявлении в результате проведения проверок факта совершения действия (бездействия), содержащего признаки преступления или административного правонарушения, информация о таком факте и (или) документы, подтверждающие такой факт, в течение 3 рабочих дней </w:t>
      </w:r>
      <w:proofErr w:type="gramStart"/>
      <w:r>
        <w:t>с даты выявления</w:t>
      </w:r>
      <w:proofErr w:type="gramEnd"/>
      <w:r>
        <w:t xml:space="preserve"> такого факта направляются органом по профилактике коррупционных правонарушений в государственные органы в соответствии с их компетенцией.</w:t>
      </w:r>
    </w:p>
    <w:p w:rsidR="0090052B" w:rsidRDefault="0090052B" w:rsidP="00900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12.05.2020 </w:t>
      </w:r>
      <w:hyperlink r:id="rId54">
        <w:r>
          <w:rPr>
            <w:color w:val="0000FF"/>
          </w:rPr>
          <w:t>N 128-у</w:t>
        </w:r>
      </w:hyperlink>
      <w:r>
        <w:t xml:space="preserve">, от 07.07.2021 </w:t>
      </w:r>
      <w:hyperlink r:id="rId55">
        <w:r>
          <w:rPr>
            <w:color w:val="0000FF"/>
          </w:rPr>
          <w:t>N 195-у</w:t>
        </w:r>
      </w:hyperlink>
      <w:r>
        <w:t>)</w:t>
      </w:r>
    </w:p>
    <w:p w:rsidR="0090052B" w:rsidRDefault="0090052B" w:rsidP="0090052B">
      <w:pPr>
        <w:pStyle w:val="ConsPlusNormal"/>
        <w:ind w:firstLine="540"/>
        <w:jc w:val="both"/>
      </w:pPr>
      <w:r>
        <w:t xml:space="preserve">29. Утратил силу. - </w:t>
      </w:r>
      <w:hyperlink r:id="rId56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07.07.2021 N 195-у.</w:t>
      </w:r>
    </w:p>
    <w:p w:rsidR="0090052B" w:rsidRDefault="0090052B">
      <w:pPr>
        <w:pStyle w:val="ConsPlusNormal"/>
        <w:jc w:val="both"/>
      </w:pPr>
    </w:p>
    <w:p w:rsidR="0090052B" w:rsidRDefault="0090052B">
      <w:pPr>
        <w:pStyle w:val="ConsPlusNormal"/>
        <w:jc w:val="both"/>
      </w:pPr>
    </w:p>
    <w:p w:rsidR="0090052B" w:rsidRDefault="009005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BC6" w:rsidRDefault="00C56BC6"/>
    <w:sectPr w:rsidR="00C56BC6" w:rsidSect="007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B"/>
    <w:rsid w:val="0090052B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0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0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05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0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697E4F318DF256FBD00B2371C6FA626F748AB6554516ED18B44E8EA9F5FA7D5719D6CF385104CCE4EA5784B568E73059305687D225A9D5609930wAQ7D" TargetMode="External"/><Relationship Id="rId18" Type="http://schemas.openxmlformats.org/officeDocument/2006/relationships/hyperlink" Target="consultantplus://offline/ref=7D697E4F318DF256FBD00B2371C6FA626F748AB655471EEB1EB44E8EA9F5FA7D5719D6CF385104CCE4EA5084B568E73059305687D225A9D5609930wAQ7D" TargetMode="External"/><Relationship Id="rId26" Type="http://schemas.openxmlformats.org/officeDocument/2006/relationships/hyperlink" Target="consultantplus://offline/ref=7D697E4F318DF256FBD00B2371C6FA626F748AB655471EEB1EB44E8EA9F5FA7D5719D6CF385104CCE4EA5586B568E73059305687D225A9D5609930wAQ7D" TargetMode="External"/><Relationship Id="rId39" Type="http://schemas.openxmlformats.org/officeDocument/2006/relationships/hyperlink" Target="consultantplus://offline/ref=7D697E4F318DF256FBD00B2371C6FA626F748AB6554516ED18B44E8EA9F5FA7D5719D6CF385104CCE4EA5682B568E73059305687D225A9D5609930wAQ7D" TargetMode="External"/><Relationship Id="rId21" Type="http://schemas.openxmlformats.org/officeDocument/2006/relationships/hyperlink" Target="consultantplus://offline/ref=7D697E4F318DF256FBD00B2371C6FA626F748AB655471EEB1EB44E8EA9F5FA7D5719D6CF385104CCE4EA5384B568E73059305687D225A9D5609930wAQ7D" TargetMode="External"/><Relationship Id="rId34" Type="http://schemas.openxmlformats.org/officeDocument/2006/relationships/hyperlink" Target="consultantplus://offline/ref=7D697E4F318DF256FBD00B2371C6FA626F748AB655471EEB1EB44E8EA9F5FA7D5719D6CF385104CCE4EA5486B568E73059305687D225A9D5609930wAQ7D" TargetMode="External"/><Relationship Id="rId42" Type="http://schemas.openxmlformats.org/officeDocument/2006/relationships/hyperlink" Target="consultantplus://offline/ref=7D697E4F318DF256FBD00B2371C6FA626F748AB655471EEB1EB44E8EA9F5FA7D5719D6CF385104CCE4EA5482B568E73059305687D225A9D5609930wAQ7D" TargetMode="External"/><Relationship Id="rId47" Type="http://schemas.openxmlformats.org/officeDocument/2006/relationships/hyperlink" Target="consultantplus://offline/ref=7D697E4F318DF256FBD00B2371C6FA626F748AB6554516ED18B44E8EA9F5FA7D5719D6CF385104CCE4EA568FB568E73059305687D225A9D5609930wAQ7D" TargetMode="External"/><Relationship Id="rId50" Type="http://schemas.openxmlformats.org/officeDocument/2006/relationships/hyperlink" Target="consultantplus://offline/ref=7D697E4F318DF256FBD00B2371C6FA626F748AB6554516ED18B44E8EA9F5FA7D5719D6CF385104CCE4EA5987B568E73059305687D225A9D5609930wAQ7D" TargetMode="External"/><Relationship Id="rId55" Type="http://schemas.openxmlformats.org/officeDocument/2006/relationships/hyperlink" Target="consultantplus://offline/ref=7D697E4F318DF256FBD00B2371C6FA626F748AB655471EEB1EB44E8EA9F5FA7D5719D6CF385104CCE4EA5685B568E73059305687D225A9D5609930wAQ7D" TargetMode="External"/><Relationship Id="rId7" Type="http://schemas.openxmlformats.org/officeDocument/2006/relationships/hyperlink" Target="consultantplus://offline/ref=7D697E4F318DF256FBD00B2371C6FA626F748AB655471EEB1EB44E8EA9F5FA7D5719D6CF385104CCE4EA5181B568E73059305687D225A9D5609930wAQ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697E4F318DF256FBD00B2371C6FA626F748AB655471EEB1EB44E8EA9F5FA7D5719D6CF385104CCE4EA5087B568E73059305687D225A9D5609930wAQ7D" TargetMode="External"/><Relationship Id="rId29" Type="http://schemas.openxmlformats.org/officeDocument/2006/relationships/hyperlink" Target="consultantplus://offline/ref=7D697E4F318DF256FBD00B2371C6FA626F748AB6554516ED18B44E8EA9F5FA7D5719D6CF385104CCE4EA5686B568E73059305687D225A9D5609930wAQ7D" TargetMode="External"/><Relationship Id="rId11" Type="http://schemas.openxmlformats.org/officeDocument/2006/relationships/hyperlink" Target="consultantplus://offline/ref=7D697E4F318DF256FBD00B2371C6FA626F748AB655471EEB1EB44E8EA9F5FA7D5719D6CF385104CCE4EA5181B568E73059305687D225A9D5609930wAQ7D" TargetMode="External"/><Relationship Id="rId24" Type="http://schemas.openxmlformats.org/officeDocument/2006/relationships/hyperlink" Target="consultantplus://offline/ref=7D697E4F318DF256FBD00B2371C6FA626F748AB655471EEB1EB44E8EA9F5FA7D5719D6CF385104CCE4EA5285B568E73059305687D225A9D5609930wAQ7D" TargetMode="External"/><Relationship Id="rId32" Type="http://schemas.openxmlformats.org/officeDocument/2006/relationships/hyperlink" Target="consultantplus://offline/ref=7D697E4F318DF256FBD00B2371C6FA626F748AB6554516ED18B44E8EA9F5FA7D5719D6CF385104CCE4EA5685B568E73059305687D225A9D5609930wAQ7D" TargetMode="External"/><Relationship Id="rId37" Type="http://schemas.openxmlformats.org/officeDocument/2006/relationships/hyperlink" Target="consultantplus://offline/ref=7D697E4F318DF256FBD00B2371C6FA626F748AB6554516ED18B44E8EA9F5FA7D5719D6CF385104CCE4EA5683B568E73059305687D225A9D5609930wAQ7D" TargetMode="External"/><Relationship Id="rId40" Type="http://schemas.openxmlformats.org/officeDocument/2006/relationships/hyperlink" Target="consultantplus://offline/ref=7D697E4F318DF256FBD00B2371C6FA626F748AB6554516ED18B44E8EA9F5FA7D5719D6CF385104CCE4EA5682B568E73059305687D225A9D5609930wAQ7D" TargetMode="External"/><Relationship Id="rId45" Type="http://schemas.openxmlformats.org/officeDocument/2006/relationships/hyperlink" Target="consultantplus://offline/ref=7D697E4F318DF256FBD00B2371C6FA626F748AB655471EEB1EB44E8EA9F5FA7D5719D6CF385104CCE4EA5785B568E73059305687D225A9D5609930wAQ7D" TargetMode="External"/><Relationship Id="rId53" Type="http://schemas.openxmlformats.org/officeDocument/2006/relationships/hyperlink" Target="consultantplus://offline/ref=7D697E4F318DF256FBD00B2371C6FA626F748AB655471EEB1EB44E8EA9F5FA7D5719D6CF385104CCE4EA5687B568E73059305687D225A9D5609930wAQ7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D697E4F318DF256FBD00B2371C6FA626F748AB6554516ED18B44E8EA9F5FA7D5719D6CF385104CCE4EA5785B568E73059305687D225A9D5609930wAQ7D" TargetMode="External"/><Relationship Id="rId19" Type="http://schemas.openxmlformats.org/officeDocument/2006/relationships/hyperlink" Target="consultantplus://offline/ref=7D697E4F318DF256FBD00B2371C6FA626F748AB655471EEB1EB44E8EA9F5FA7D5719D6CF385104CCE4EA508FB568E73059305687D225A9D5609930wAQ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97E4F318DF256FBD00B2371C6FA626F748AB6554516ED18B44E8EA9F5FA7D5719D6CF385104CCE4EA5785B568E73059305687D225A9D5609930wAQ7D" TargetMode="External"/><Relationship Id="rId14" Type="http://schemas.openxmlformats.org/officeDocument/2006/relationships/hyperlink" Target="consultantplus://offline/ref=7D697E4F318DF256FBD00B2371C6FA626F748AB655471EEB1EB44E8EA9F5FA7D5719D6CF385104CCE4EA518EB568E73059305687D225A9D5609930wAQ7D" TargetMode="External"/><Relationship Id="rId22" Type="http://schemas.openxmlformats.org/officeDocument/2006/relationships/hyperlink" Target="consultantplus://offline/ref=7D697E4F318DF256FBD00B2371C6FA626F748AB6554516ED18B44E8EA9F5FA7D5719D6CF385104CCE4EA578FB568E73059305687D225A9D5609930wAQ7D" TargetMode="External"/><Relationship Id="rId27" Type="http://schemas.openxmlformats.org/officeDocument/2006/relationships/hyperlink" Target="consultantplus://offline/ref=7D697E4F318DF256FBD00B2371C6FA626F748AB6554516ED18B44E8EA9F5FA7D5719D6CF385104CCE4EA578EB568E73059305687D225A9D5609930wAQ7D" TargetMode="External"/><Relationship Id="rId30" Type="http://schemas.openxmlformats.org/officeDocument/2006/relationships/hyperlink" Target="consultantplus://offline/ref=7D697E4F318DF256FBD00B2371C6FA626F748AB655471EEB1EB44E8EA9F5FA7D5719D6CF385104CCE4EA5582B568E73059305687D225A9D5609930wAQ7D" TargetMode="External"/><Relationship Id="rId35" Type="http://schemas.openxmlformats.org/officeDocument/2006/relationships/hyperlink" Target="consultantplus://offline/ref=7D697E4F318DF256FBD00B2371C6FA626F748AB6554516ED18B44E8EA9F5FA7D5719D6CF385104CCE4EA5684B568E73059305687D225A9D5609930wAQ7D" TargetMode="External"/><Relationship Id="rId43" Type="http://schemas.openxmlformats.org/officeDocument/2006/relationships/hyperlink" Target="consultantplus://offline/ref=7D697E4F318DF256FBD00B2371C6FA626F748AB655471EEB1EB44E8EA9F5FA7D5719D6CF385104CCE4EA548FB568E73059305687D225A9D5609930wAQ7D" TargetMode="External"/><Relationship Id="rId48" Type="http://schemas.openxmlformats.org/officeDocument/2006/relationships/hyperlink" Target="consultantplus://offline/ref=7D697E4F318DF256FBD00B2371C6FA626F748AB6554516ED18B44E8EA9F5FA7D5719D6CF385104CCE4EA568EB568E73059305687D225A9D5609930wAQ7D" TargetMode="External"/><Relationship Id="rId56" Type="http://schemas.openxmlformats.org/officeDocument/2006/relationships/hyperlink" Target="consultantplus://offline/ref=7D697E4F318DF256FBD00B2371C6FA626F748AB655471EEB1EB44E8EA9F5FA7D5719D6CF385104CCE4EA5684B568E73059305687D225A9D5609930wAQ7D" TargetMode="External"/><Relationship Id="rId8" Type="http://schemas.openxmlformats.org/officeDocument/2006/relationships/hyperlink" Target="consultantplus://offline/ref=7D697E4F318DF256FBD0152E67AAAD6E6D7DDCBA564B1CB843EB15D3FEFCF02A0256D7817E5C1BCCE0F45387BCw3QFD" TargetMode="External"/><Relationship Id="rId51" Type="http://schemas.openxmlformats.org/officeDocument/2006/relationships/hyperlink" Target="consultantplus://offline/ref=7D697E4F318DF256FBD00B2371C6FA626F748AB655471EEB1EB44E8EA9F5FA7D5719D6CF385104CCE4EA5780B568E73059305687D225A9D5609930wAQ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697E4F318DF256FBD00B2371C6FA626F748AB655471EEB1EB44E8EA9F5FA7D5719D6CF385104CCE4EA518FB568E73059305687D225A9D5609930wAQ7D" TargetMode="External"/><Relationship Id="rId17" Type="http://schemas.openxmlformats.org/officeDocument/2006/relationships/hyperlink" Target="consultantplus://offline/ref=7D697E4F318DF256FBD00B2371C6FA626F748AB655471EEB1EB44E8EA9F5FA7D5719D6CF385104CCE4EA5085B568E73059305687D225A9D5609930wAQ7D" TargetMode="External"/><Relationship Id="rId25" Type="http://schemas.openxmlformats.org/officeDocument/2006/relationships/hyperlink" Target="consultantplus://offline/ref=7D697E4F318DF256FBD00B2371C6FA626F748AB655471EEB1EB44E8EA9F5FA7D5719D6CF385104CCE4EA5587B568E73059305687D225A9D5609930wAQ7D" TargetMode="External"/><Relationship Id="rId33" Type="http://schemas.openxmlformats.org/officeDocument/2006/relationships/hyperlink" Target="consultantplus://offline/ref=7D697E4F318DF256FBD00B2371C6FA626F748AB655471EEB1EB44E8EA9F5FA7D5719D6CF385104CCE4EA558EB568E73059305687D225A9D5609930wAQ7D" TargetMode="External"/><Relationship Id="rId38" Type="http://schemas.openxmlformats.org/officeDocument/2006/relationships/hyperlink" Target="consultantplus://offline/ref=7D697E4F318DF256FBD00B2371C6FA626F748AB6554516ED18B44E8EA9F5FA7D5719D6CF385104CCE4EA5682B568E73059305687D225A9D5609930wAQ7D" TargetMode="External"/><Relationship Id="rId46" Type="http://schemas.openxmlformats.org/officeDocument/2006/relationships/hyperlink" Target="consultantplus://offline/ref=7D697E4F318DF256FBD00B2371C6FA626F748AB6554516ED18B44E8EA9F5FA7D5719D6CF385104CCE4EA5680B568E73059305687D225A9D5609930wAQ7D" TargetMode="External"/><Relationship Id="rId20" Type="http://schemas.openxmlformats.org/officeDocument/2006/relationships/hyperlink" Target="consultantplus://offline/ref=7D697E4F318DF256FBD00B2371C6FA626F748AB655471EEB1EB44E8EA9F5FA7D5719D6CF385104CCE4EA5386B568E73059305687D225A9D5609930wAQ7D" TargetMode="External"/><Relationship Id="rId41" Type="http://schemas.openxmlformats.org/officeDocument/2006/relationships/hyperlink" Target="consultantplus://offline/ref=7D697E4F318DF256FBD00B2371C6FA626F748AB6554516ED18B44E8EA9F5FA7D5719D6CF385104CCE4EA5682B568E73059305687D225A9D5609930wAQ7D" TargetMode="External"/><Relationship Id="rId54" Type="http://schemas.openxmlformats.org/officeDocument/2006/relationships/hyperlink" Target="consultantplus://offline/ref=7D697E4F318DF256FBD00B2371C6FA626F748AB6554516ED18B44E8EA9F5FA7D5719D6CF385104CCE4EA5984B568E73059305687D225A9D5609930wAQ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7E4F318DF256FBD00B2371C6FA626F748AB6554516EC17B44E8EA9F5FA7D5719D6CF385104CCE4EA568FB568E73059305687D225A9D5609930wAQ7D" TargetMode="External"/><Relationship Id="rId15" Type="http://schemas.openxmlformats.org/officeDocument/2006/relationships/hyperlink" Target="consultantplus://offline/ref=7D697E4F318DF256FBD00B2371C6FA626F748AB6554516ED18B44E8EA9F5FA7D5719D6CF385104CCE4EA5782B568E73059305687D225A9D5609930wAQ7D" TargetMode="External"/><Relationship Id="rId23" Type="http://schemas.openxmlformats.org/officeDocument/2006/relationships/hyperlink" Target="consultantplus://offline/ref=7D697E4F318DF256FBD00B2371C6FA626F748AB655471EEB1EB44E8EA9F5FA7D5719D6CF385104CCE4EA5286B568E73059305687D225A9D5609930wAQ7D" TargetMode="External"/><Relationship Id="rId28" Type="http://schemas.openxmlformats.org/officeDocument/2006/relationships/hyperlink" Target="consultantplus://offline/ref=7D697E4F318DF256FBD00B2371C6FA626F748AB6554516ED18B44E8EA9F5FA7D5719D6CF385104CCE4EA5687B568E73059305687D225A9D5609930wAQ7D" TargetMode="External"/><Relationship Id="rId36" Type="http://schemas.openxmlformats.org/officeDocument/2006/relationships/hyperlink" Target="consultantplus://offline/ref=7D697E4F318DF256FBD00B2371C6FA626F748AB655471EEB1EB44E8EA9F5FA7D5719D6CF385104CCE4EA5485B568E73059305687D225A9D5609930wAQ7D" TargetMode="External"/><Relationship Id="rId49" Type="http://schemas.openxmlformats.org/officeDocument/2006/relationships/hyperlink" Target="consultantplus://offline/ref=7D697E4F318DF256FBD00B2371C6FA626F748AB655471EEB1EB44E8EA9F5FA7D5719D6CF385104CCE4EA5783B568E73059305687D225A9D5609930wAQ7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D697E4F318DF256FBD00B2371C6FA626F748AB6554516EC17B44E8EA9F5FA7D5719D6CF385104CCE4EA568FB568E73059305687D225A9D5609930wAQ7D" TargetMode="External"/><Relationship Id="rId31" Type="http://schemas.openxmlformats.org/officeDocument/2006/relationships/hyperlink" Target="consultantplus://offline/ref=7D697E4F318DF256FBD00B2371C6FA626F748AB655471EEB1EB44E8EA9F5FA7D5719D6CF385104CCE4EA5580B568E73059305687D225A9D5609930wAQ7D" TargetMode="External"/><Relationship Id="rId44" Type="http://schemas.openxmlformats.org/officeDocument/2006/relationships/hyperlink" Target="consultantplus://offline/ref=7D697E4F318DF256FBD00B2371C6FA626F748AB655471EEB1EB44E8EA9F5FA7D5719D6CF385104CCE4EA5787B568E73059305687D225A9D5609930wAQ7D" TargetMode="External"/><Relationship Id="rId52" Type="http://schemas.openxmlformats.org/officeDocument/2006/relationships/hyperlink" Target="consultantplus://offline/ref=7D697E4F318DF256FBD00B2371C6FA626F748AB655471EEB1EB44E8EA9F5FA7D5719D6CF385104CCE4EA578EB568E73059305687D225A9D5609930wA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2023-04-20T03:16:00Z</dcterms:created>
  <dcterms:modified xsi:type="dcterms:W3CDTF">2023-04-20T03:17:00Z</dcterms:modified>
</cp:coreProperties>
</file>